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016" w:rsidRDefault="006F236D">
      <w:pPr>
        <w:spacing w:before="35"/>
        <w:ind w:left="100" w:right="553"/>
        <w:rPr>
          <w:rFonts w:ascii="Times New Roman" w:eastAsia="Times New Roman" w:hAnsi="Times New Roman" w:cs="Times New Roman"/>
          <w:sz w:val="28"/>
          <w:szCs w:val="28"/>
        </w:rPr>
      </w:pPr>
      <w:r>
        <w:rPr>
          <w:rFonts w:ascii="Times New Roman"/>
          <w:b/>
          <w:sz w:val="28"/>
        </w:rPr>
        <w:t xml:space="preserve">Rover Goes Digital in </w:t>
      </w:r>
      <w:r w:rsidR="003B01C3">
        <w:rPr>
          <w:rFonts w:ascii="Times New Roman"/>
          <w:b/>
          <w:sz w:val="28"/>
        </w:rPr>
        <w:t>Yolo County</w:t>
      </w:r>
    </w:p>
    <w:p w:rsidR="00B00016" w:rsidRDefault="006F236D">
      <w:pPr>
        <w:spacing w:before="183" w:line="259" w:lineRule="auto"/>
        <w:ind w:left="100" w:right="553"/>
        <w:rPr>
          <w:rFonts w:ascii="Times New Roman" w:eastAsia="Times New Roman" w:hAnsi="Times New Roman" w:cs="Times New Roman"/>
          <w:sz w:val="24"/>
          <w:szCs w:val="24"/>
        </w:rPr>
      </w:pPr>
      <w:r>
        <w:rPr>
          <w:rFonts w:ascii="Times New Roman"/>
          <w:i/>
          <w:sz w:val="24"/>
        </w:rPr>
        <w:t xml:space="preserve">Dogs and cats get digital ID tags in new </w:t>
      </w:r>
      <w:r w:rsidR="00763441">
        <w:rPr>
          <w:rFonts w:ascii="Times New Roman"/>
          <w:i/>
          <w:sz w:val="24"/>
        </w:rPr>
        <w:t>licensing</w:t>
      </w:r>
      <w:r>
        <w:rPr>
          <w:rFonts w:ascii="Times New Roman"/>
          <w:i/>
          <w:sz w:val="24"/>
        </w:rPr>
        <w:t xml:space="preserve"> program through </w:t>
      </w:r>
      <w:r w:rsidR="003B01C3">
        <w:rPr>
          <w:rFonts w:ascii="Times New Roman"/>
          <w:i/>
          <w:sz w:val="24"/>
        </w:rPr>
        <w:t>Yolo County Animal Services</w:t>
      </w:r>
      <w:r>
        <w:rPr>
          <w:rFonts w:ascii="Times New Roman"/>
          <w:i/>
          <w:sz w:val="24"/>
        </w:rPr>
        <w:t xml:space="preserve"> and</w:t>
      </w:r>
      <w:r>
        <w:rPr>
          <w:rFonts w:ascii="Times New Roman"/>
          <w:i/>
          <w:spacing w:val="-5"/>
          <w:sz w:val="24"/>
        </w:rPr>
        <w:t xml:space="preserve"> </w:t>
      </w:r>
      <w:r>
        <w:rPr>
          <w:rFonts w:ascii="Times New Roman"/>
          <w:i/>
          <w:sz w:val="24"/>
        </w:rPr>
        <w:t>PetHub.com</w:t>
      </w:r>
    </w:p>
    <w:p w:rsidR="00B00016" w:rsidRDefault="00763441">
      <w:pPr>
        <w:pStyle w:val="BodyText"/>
        <w:spacing w:before="163" w:line="259" w:lineRule="auto"/>
        <w:ind w:right="366"/>
        <w:rPr>
          <w:rFonts w:cs="Calibri"/>
        </w:rPr>
      </w:pPr>
      <w:r>
        <w:rPr>
          <w:rFonts w:cs="Calibri"/>
        </w:rPr>
        <w:t>PetHub.</w:t>
      </w:r>
      <w:r w:rsidR="00401A2C">
        <w:rPr>
          <w:rFonts w:cs="Calibri"/>
        </w:rPr>
        <w:t>c</w:t>
      </w:r>
      <w:r w:rsidR="006F236D">
        <w:rPr>
          <w:rFonts w:cs="Calibri"/>
        </w:rPr>
        <w:t xml:space="preserve">om, the world’s fastest way to get lost pets home, </w:t>
      </w:r>
      <w:r w:rsidR="006F236D">
        <w:t xml:space="preserve">and </w:t>
      </w:r>
      <w:r w:rsidR="003B01C3">
        <w:t>Yolo County Animal Services</w:t>
      </w:r>
      <w:r w:rsidR="006F236D">
        <w:rPr>
          <w:rFonts w:cs="Calibri"/>
        </w:rPr>
        <w:t xml:space="preserve">, home of </w:t>
      </w:r>
      <w:r w:rsidR="006F236D">
        <w:t xml:space="preserve">more than </w:t>
      </w:r>
      <w:r w:rsidR="003B01C3">
        <w:t>30, 000 dogs</w:t>
      </w:r>
      <w:r w:rsidR="006F236D">
        <w:t xml:space="preserve">, have teamed up to offer four-legged family members a new 21st century ID tag that promises to increase the chances of a lost </w:t>
      </w:r>
      <w:r w:rsidR="006F236D">
        <w:rPr>
          <w:rFonts w:cs="Calibri"/>
        </w:rPr>
        <w:t>animal’s return while reducing the number of animals in</w:t>
      </w:r>
      <w:r w:rsidR="006F236D">
        <w:rPr>
          <w:rFonts w:cs="Calibri"/>
          <w:spacing w:val="-16"/>
        </w:rPr>
        <w:t xml:space="preserve"> </w:t>
      </w:r>
      <w:r w:rsidR="006F236D">
        <w:rPr>
          <w:rFonts w:cs="Calibri"/>
        </w:rPr>
        <w:t>shelters.</w:t>
      </w:r>
    </w:p>
    <w:p w:rsidR="00B00016" w:rsidRDefault="003B01C3" w:rsidP="003B01C3">
      <w:pPr>
        <w:pStyle w:val="BodyText"/>
        <w:spacing w:before="158" w:line="259" w:lineRule="auto"/>
        <w:ind w:left="0" w:right="138"/>
      </w:pPr>
      <w:r w:rsidRPr="003B01C3">
        <w:t>Yolo County was looking for new tools to help return dogs home faster than finders having to wait for shelter hours to track the brass license tags</w:t>
      </w:r>
      <w:r>
        <w:t xml:space="preserve">; </w:t>
      </w:r>
      <w:proofErr w:type="spellStart"/>
      <w:r>
        <w:t>PetHub</w:t>
      </w:r>
      <w:proofErr w:type="spellEnd"/>
      <w:r>
        <w:t xml:space="preserve"> gives you </w:t>
      </w:r>
      <w:r w:rsidR="00B80865">
        <w:t>24-hour</w:t>
      </w:r>
      <w:r>
        <w:t xml:space="preserve"> service!</w:t>
      </w:r>
      <w:r w:rsidR="00763441" w:rsidRPr="006F236D">
        <w:t xml:space="preserve"> “That’s the kind of powerful tool we want to give pet parents in </w:t>
      </w:r>
      <w:r>
        <w:t xml:space="preserve">Yolo County! </w:t>
      </w:r>
      <w:r w:rsidR="006F236D" w:rsidRPr="006F236D">
        <w:t xml:space="preserve"> </w:t>
      </w:r>
      <w:r w:rsidR="006F236D" w:rsidRPr="006F236D">
        <w:rPr>
          <w:rFonts w:cs="Calibri"/>
        </w:rPr>
        <w:t xml:space="preserve">Such results will </w:t>
      </w:r>
      <w:r w:rsidR="006F236D" w:rsidRPr="006F236D">
        <w:t xml:space="preserve">support </w:t>
      </w:r>
      <w:r>
        <w:t xml:space="preserve">Yolo County </w:t>
      </w:r>
      <w:r w:rsidR="006F236D" w:rsidRPr="006F236D">
        <w:t>in its goal of getting pets back to their families more quickly, and helping to reduce the number of animals in the</w:t>
      </w:r>
      <w:r w:rsidR="006F236D" w:rsidRPr="006F236D">
        <w:rPr>
          <w:spacing w:val="-25"/>
        </w:rPr>
        <w:t xml:space="preserve"> </w:t>
      </w:r>
      <w:r w:rsidR="006F236D" w:rsidRPr="006F236D">
        <w:t>shelter.</w:t>
      </w:r>
    </w:p>
    <w:p w:rsidR="00B00016" w:rsidRDefault="006F236D">
      <w:pPr>
        <w:pStyle w:val="BodyText"/>
        <w:spacing w:line="259" w:lineRule="auto"/>
        <w:ind w:right="146"/>
        <w:rPr>
          <w:rFonts w:cs="Calibri"/>
        </w:rPr>
      </w:pPr>
      <w:r>
        <w:rPr>
          <w:rFonts w:cs="Calibri"/>
        </w:rPr>
        <w:t xml:space="preserve">“Over $2 billion is spent annually by shelters in the U.S. to provide food, critical care, and a safe bed to lost animals,” said Tom Arnold, Founder of PetHub.com. “Our goal is to get a lost dog or cat home </w:t>
      </w:r>
      <w:r>
        <w:t>before it can become injured through fights with other animals, taken in by strangers thinking the dog is homeless, or enter a</w:t>
      </w:r>
      <w:r>
        <w:rPr>
          <w:spacing w:val="-8"/>
        </w:rPr>
        <w:t xml:space="preserve"> </w:t>
      </w:r>
      <w:r>
        <w:t>shelter</w:t>
      </w:r>
      <w:r>
        <w:rPr>
          <w:rFonts w:cs="Calibri"/>
        </w:rPr>
        <w:t>.”</w:t>
      </w:r>
    </w:p>
    <w:p w:rsidR="006F236D" w:rsidRDefault="006F236D">
      <w:pPr>
        <w:pStyle w:val="BodyText"/>
        <w:spacing w:before="158" w:line="259" w:lineRule="auto"/>
        <w:ind w:right="138"/>
        <w:rPr>
          <w:rFonts w:cs="Calibri"/>
        </w:rPr>
      </w:pPr>
      <w:proofErr w:type="spellStart"/>
      <w:r>
        <w:rPr>
          <w:rFonts w:cs="Calibri"/>
        </w:rPr>
        <w:t>PetHub’s</w:t>
      </w:r>
      <w:proofErr w:type="spellEnd"/>
      <w:r>
        <w:rPr>
          <w:rFonts w:cs="Calibri"/>
        </w:rPr>
        <w:t xml:space="preserve"> system links a physical ID tag to an animal’s online profile that can be accessed </w:t>
      </w:r>
      <w:r w:rsidR="00401A2C">
        <w:rPr>
          <w:rFonts w:cs="Calibri"/>
        </w:rPr>
        <w:t xml:space="preserve">through an encrypted connection </w:t>
      </w:r>
      <w:r>
        <w:rPr>
          <w:rFonts w:cs="Calibri"/>
        </w:rPr>
        <w:t xml:space="preserve">by </w:t>
      </w:r>
      <w:r>
        <w:t xml:space="preserve">anyone with a mobile device, whether a smartphone or standard cellular phone. That profile can be updated free-of-charge at PetHub.com to allow the owner to list emergency contact information, including that of anyone who helps care for the animal, such as spouses, pet sitters, veterinarians, and other family and friends. </w:t>
      </w:r>
      <w:r>
        <w:rPr>
          <w:rFonts w:cs="Calibri"/>
        </w:rPr>
        <w:t>Optional upgrades include “found pet” alerts, GPS notifications, and a way to broadcast a missing pet’s profile to local shelters and businesses (think “Amber alert</w:t>
      </w:r>
      <w:r w:rsidR="00401A2C">
        <w:rPr>
          <w:rFonts w:cs="Calibri"/>
        </w:rPr>
        <w:t>,</w:t>
      </w:r>
      <w:r>
        <w:rPr>
          <w:rFonts w:cs="Calibri"/>
        </w:rPr>
        <w:t>” but for</w:t>
      </w:r>
      <w:r>
        <w:rPr>
          <w:rFonts w:cs="Calibri"/>
          <w:spacing w:val="-19"/>
        </w:rPr>
        <w:t xml:space="preserve"> </w:t>
      </w:r>
      <w:r>
        <w:rPr>
          <w:rFonts w:cs="Calibri"/>
        </w:rPr>
        <w:t>pets).</w:t>
      </w:r>
      <w:r w:rsidR="00763441">
        <w:rPr>
          <w:rFonts w:cs="Calibri"/>
        </w:rPr>
        <w:t xml:space="preserve"> </w:t>
      </w:r>
    </w:p>
    <w:p w:rsidR="00B00016" w:rsidRDefault="00763441">
      <w:pPr>
        <w:pStyle w:val="BodyText"/>
        <w:spacing w:before="158" w:line="259" w:lineRule="auto"/>
        <w:ind w:right="138"/>
        <w:rPr>
          <w:rFonts w:cs="Calibri"/>
        </w:rPr>
      </w:pPr>
      <w:r>
        <w:rPr>
          <w:rFonts w:cs="Calibri"/>
        </w:rPr>
        <w:t xml:space="preserve">“We were also excited to learn that when pet </w:t>
      </w:r>
      <w:r w:rsidR="003B01C3">
        <w:rPr>
          <w:rFonts w:cs="Calibri"/>
        </w:rPr>
        <w:t>parents</w:t>
      </w:r>
      <w:r>
        <w:rPr>
          <w:rFonts w:cs="Calibri"/>
        </w:rPr>
        <w:t xml:space="preserve"> choose to upgrade to </w:t>
      </w:r>
      <w:proofErr w:type="spellStart"/>
      <w:r>
        <w:rPr>
          <w:rFonts w:cs="Calibri"/>
        </w:rPr>
        <w:t>PetHub’s</w:t>
      </w:r>
      <w:proofErr w:type="spellEnd"/>
      <w:r>
        <w:rPr>
          <w:rFonts w:cs="Calibri"/>
        </w:rPr>
        <w:t xml:space="preserve"> optional premium service, </w:t>
      </w:r>
      <w:proofErr w:type="spellStart"/>
      <w:r w:rsidR="00401A2C">
        <w:rPr>
          <w:rFonts w:cs="Calibri"/>
        </w:rPr>
        <w:t>PetHub</w:t>
      </w:r>
      <w:proofErr w:type="spellEnd"/>
      <w:r w:rsidR="00401A2C">
        <w:rPr>
          <w:rFonts w:cs="Calibri"/>
        </w:rPr>
        <w:t xml:space="preserve"> </w:t>
      </w:r>
      <w:r>
        <w:rPr>
          <w:rFonts w:cs="Calibri"/>
        </w:rPr>
        <w:t xml:space="preserve">will donate a portion of that revenue back to </w:t>
      </w:r>
      <w:r w:rsidR="003B01C3">
        <w:rPr>
          <w:rFonts w:cs="Calibri"/>
        </w:rPr>
        <w:t>Yolo County Animal Services</w:t>
      </w:r>
      <w:r>
        <w:rPr>
          <w:rFonts w:cs="Calibri"/>
        </w:rPr>
        <w:t>, which will help us in offering critical servic</w:t>
      </w:r>
      <w:r w:rsidR="006F236D">
        <w:rPr>
          <w:rFonts w:cs="Calibri"/>
        </w:rPr>
        <w:t>es to the animals in our region</w:t>
      </w:r>
      <w:r w:rsidR="003B01C3">
        <w:rPr>
          <w:rFonts w:cs="Calibri"/>
        </w:rPr>
        <w:t>.</w:t>
      </w:r>
    </w:p>
    <w:p w:rsidR="006F236D" w:rsidRDefault="006F236D" w:rsidP="006F236D">
      <w:pPr>
        <w:pStyle w:val="BodyText"/>
        <w:spacing w:line="259" w:lineRule="auto"/>
        <w:ind w:right="120"/>
      </w:pPr>
      <w:r>
        <w:t>The new licensing program</w:t>
      </w:r>
      <w:r w:rsidR="003B01C3">
        <w:t xml:space="preserve"> has launched! </w:t>
      </w:r>
      <w:r>
        <w:t xml:space="preserve"> It is important to note that only animals living within the </w:t>
      </w:r>
      <w:r w:rsidR="003B01C3">
        <w:t>County of Yolo</w:t>
      </w:r>
      <w:r>
        <w:t xml:space="preserve"> service area are eligible for this opportunity. This includes </w:t>
      </w:r>
      <w:r w:rsidR="003B01C3">
        <w:t>the incorporated cities of Woodland, West Sacramento, Davis and Winters</w:t>
      </w:r>
      <w:r>
        <w:t xml:space="preserve">. </w:t>
      </w:r>
      <w:r>
        <w:rPr>
          <w:rFonts w:cs="Calibri"/>
        </w:rPr>
        <w:t xml:space="preserve"> </w:t>
      </w:r>
      <w:r w:rsidR="003B01C3">
        <w:rPr>
          <w:rFonts w:cs="Calibri"/>
        </w:rPr>
        <w:t>A</w:t>
      </w:r>
      <w:r>
        <w:t xml:space="preserve">nyone registering a new pet license through </w:t>
      </w:r>
      <w:r w:rsidR="003B01C3">
        <w:t xml:space="preserve">Yolo County either at the shelter or on-line at </w:t>
      </w:r>
      <w:r w:rsidR="00B80865" w:rsidRPr="00B80865">
        <w:t>www.yolocountysheriff.com/services/animal-services/online-license-renewals/</w:t>
      </w:r>
      <w:r>
        <w:t xml:space="preserve"> will receive the new digital ID tag that is </w:t>
      </w:r>
      <w:r>
        <w:rPr>
          <w:rFonts w:cs="Calibri"/>
        </w:rPr>
        <w:t xml:space="preserve">‘powered by </w:t>
      </w:r>
      <w:proofErr w:type="spellStart"/>
      <w:r>
        <w:rPr>
          <w:rFonts w:cs="Calibri"/>
        </w:rPr>
        <w:t>PetHub</w:t>
      </w:r>
      <w:proofErr w:type="spellEnd"/>
      <w:r>
        <w:rPr>
          <w:rFonts w:cs="Calibri"/>
        </w:rPr>
        <w:t>,</w:t>
      </w:r>
      <w:r w:rsidR="00B80865">
        <w:rPr>
          <w:rFonts w:cs="Calibri"/>
        </w:rPr>
        <w:t xml:space="preserve"> Yolo County is</w:t>
      </w:r>
      <w:r>
        <w:rPr>
          <w:rFonts w:cs="Calibri"/>
        </w:rPr>
        <w:t xml:space="preserve"> incredibly excited to bring these new, durable, modern and effective pet ID tags into our community.</w:t>
      </w:r>
      <w:r w:rsidRPr="006F236D">
        <w:t xml:space="preserve"> </w:t>
      </w:r>
    </w:p>
    <w:p w:rsidR="006F236D" w:rsidRDefault="006F236D" w:rsidP="006F236D">
      <w:pPr>
        <w:pStyle w:val="BodyText"/>
        <w:spacing w:line="259" w:lineRule="auto"/>
        <w:ind w:right="120"/>
        <w:rPr>
          <w:rFonts w:cs="Calibri"/>
        </w:rPr>
      </w:pPr>
      <w:r>
        <w:t xml:space="preserve">For more information </w:t>
      </w:r>
      <w:r w:rsidR="00401A2C">
        <w:t xml:space="preserve">about </w:t>
      </w:r>
      <w:r>
        <w:t xml:space="preserve">digital IDs and eligible locations, please visit: </w:t>
      </w:r>
      <w:r w:rsidR="00B80865">
        <w:t>w</w:t>
      </w:r>
      <w:r w:rsidR="00B80865" w:rsidRPr="00B80865">
        <w:t>ww.yolocountysheriff.com/services/animal-services/animal-service-faqs</w:t>
      </w:r>
      <w:r>
        <w:t xml:space="preserve"> </w:t>
      </w:r>
    </w:p>
    <w:p w:rsidR="00B00016" w:rsidRDefault="006F236D">
      <w:pPr>
        <w:pStyle w:val="Heading1"/>
        <w:spacing w:before="181"/>
        <w:ind w:right="553"/>
        <w:rPr>
          <w:rFonts w:cs="Calibri"/>
          <w:b w:val="0"/>
          <w:bCs w:val="0"/>
        </w:rPr>
      </w:pPr>
      <w:r>
        <w:t>About</w:t>
      </w:r>
      <w:r>
        <w:rPr>
          <w:spacing w:val="-5"/>
        </w:rPr>
        <w:t xml:space="preserve"> </w:t>
      </w:r>
      <w:r>
        <w:t>PetHub</w:t>
      </w:r>
      <w:r>
        <w:rPr>
          <w:rFonts w:cs="Calibri"/>
        </w:rPr>
        <w:t>™</w:t>
      </w:r>
    </w:p>
    <w:p w:rsidR="00B00016" w:rsidRDefault="006F236D">
      <w:pPr>
        <w:pStyle w:val="BodyText"/>
        <w:spacing w:before="182" w:line="259" w:lineRule="auto"/>
        <w:ind w:right="90"/>
      </w:pPr>
      <w:r>
        <w:t xml:space="preserve">PetHub, Inc., is focused on getting lost pets home faster and safer than any other solution available by utilizing current and new technologies, including QR coded pet ID tags, NFC wireless technology, GPS mapping, and real-time notifications. 96% of PetHub recovered </w:t>
      </w:r>
      <w:r>
        <w:rPr>
          <w:rFonts w:cs="Calibri"/>
        </w:rPr>
        <w:t xml:space="preserve">“pack members” are home again in </w:t>
      </w:r>
      <w:r>
        <w:t xml:space="preserve">under 24-hours. The company has multiple software and hardware patents pending on its ID tags and Internet services. Success stories can be found at </w:t>
      </w:r>
      <w:hyperlink r:id="rId6">
        <w:r>
          <w:rPr>
            <w:color w:val="0462C1"/>
            <w:u w:val="single" w:color="0462C1"/>
          </w:rPr>
          <w:t>http://PetHubFound.me</w:t>
        </w:r>
        <w:r>
          <w:t>.</w:t>
        </w:r>
      </w:hyperlink>
      <w:r>
        <w:t xml:space="preserve"> PetHub is available in English, German, French, Dutch and Italian languages.</w:t>
      </w:r>
    </w:p>
    <w:p w:rsidR="00B00016" w:rsidRDefault="00B00016">
      <w:pPr>
        <w:spacing w:line="259" w:lineRule="auto"/>
      </w:pPr>
    </w:p>
    <w:p w:rsidR="00EB4A4E" w:rsidRDefault="00EB4A4E">
      <w:pPr>
        <w:spacing w:line="259" w:lineRule="auto"/>
        <w:sectPr w:rsidR="00EB4A4E">
          <w:type w:val="continuous"/>
          <w:pgSz w:w="12240" w:h="15840"/>
          <w:pgMar w:top="1400" w:right="1340" w:bottom="280" w:left="1340" w:header="720" w:footer="720" w:gutter="0"/>
          <w:cols w:space="720"/>
        </w:sectPr>
      </w:pPr>
    </w:p>
    <w:p w:rsidR="00B00016" w:rsidRDefault="00895A3D" w:rsidP="00B80865">
      <w:pPr>
        <w:pStyle w:val="BodyText"/>
        <w:spacing w:before="181" w:line="259" w:lineRule="auto"/>
        <w:ind w:left="820" w:right="6893"/>
      </w:pPr>
      <w:r w:rsidRPr="00895A3D">
        <w:rPr>
          <w:noProof/>
        </w:rPr>
        <w:lastRenderedPageBreak/>
        <w:drawing>
          <wp:inline distT="0" distB="0" distL="0" distR="0">
            <wp:extent cx="5086950" cy="6621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4983" cy="6632237"/>
                    </a:xfrm>
                    <a:prstGeom prst="rect">
                      <a:avLst/>
                    </a:prstGeom>
                    <a:noFill/>
                    <a:ln>
                      <a:noFill/>
                    </a:ln>
                  </pic:spPr>
                </pic:pic>
              </a:graphicData>
            </a:graphic>
          </wp:inline>
        </w:drawing>
      </w:r>
      <w:bookmarkStart w:id="0" w:name="_GoBack"/>
      <w:bookmarkEnd w:id="0"/>
    </w:p>
    <w:sectPr w:rsidR="00B00016">
      <w:pgSz w:w="12240" w:h="15840"/>
      <w:pgMar w:top="140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8A8" w:rsidRDefault="002068A8" w:rsidP="00895A3D">
      <w:r>
        <w:separator/>
      </w:r>
    </w:p>
  </w:endnote>
  <w:endnote w:type="continuationSeparator" w:id="0">
    <w:p w:rsidR="002068A8" w:rsidRDefault="002068A8" w:rsidP="0089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8A8" w:rsidRDefault="002068A8" w:rsidP="00895A3D">
      <w:r>
        <w:separator/>
      </w:r>
    </w:p>
  </w:footnote>
  <w:footnote w:type="continuationSeparator" w:id="0">
    <w:p w:rsidR="002068A8" w:rsidRDefault="002068A8" w:rsidP="00895A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16"/>
    <w:rsid w:val="002068A8"/>
    <w:rsid w:val="003B01C3"/>
    <w:rsid w:val="00401A2C"/>
    <w:rsid w:val="006F236D"/>
    <w:rsid w:val="00763441"/>
    <w:rsid w:val="0081240F"/>
    <w:rsid w:val="00895A3D"/>
    <w:rsid w:val="00B00016"/>
    <w:rsid w:val="00B80865"/>
    <w:rsid w:val="00C714C2"/>
    <w:rsid w:val="00CC2ADB"/>
    <w:rsid w:val="00EB4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5BDCC8-61EE-4658-A48E-EC6FE570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1"/>
      <w:ind w:left="1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63441"/>
    <w:rPr>
      <w:sz w:val="16"/>
      <w:szCs w:val="16"/>
    </w:rPr>
  </w:style>
  <w:style w:type="paragraph" w:styleId="CommentText">
    <w:name w:val="annotation text"/>
    <w:basedOn w:val="Normal"/>
    <w:link w:val="CommentTextChar"/>
    <w:uiPriority w:val="99"/>
    <w:semiHidden/>
    <w:unhideWhenUsed/>
    <w:rsid w:val="00763441"/>
    <w:rPr>
      <w:sz w:val="20"/>
      <w:szCs w:val="20"/>
    </w:rPr>
  </w:style>
  <w:style w:type="character" w:customStyle="1" w:styleId="CommentTextChar">
    <w:name w:val="Comment Text Char"/>
    <w:basedOn w:val="DefaultParagraphFont"/>
    <w:link w:val="CommentText"/>
    <w:uiPriority w:val="99"/>
    <w:semiHidden/>
    <w:rsid w:val="00763441"/>
    <w:rPr>
      <w:sz w:val="20"/>
      <w:szCs w:val="20"/>
    </w:rPr>
  </w:style>
  <w:style w:type="paragraph" w:styleId="CommentSubject">
    <w:name w:val="annotation subject"/>
    <w:basedOn w:val="CommentText"/>
    <w:next w:val="CommentText"/>
    <w:link w:val="CommentSubjectChar"/>
    <w:uiPriority w:val="99"/>
    <w:semiHidden/>
    <w:unhideWhenUsed/>
    <w:rsid w:val="00763441"/>
    <w:rPr>
      <w:b/>
      <w:bCs/>
    </w:rPr>
  </w:style>
  <w:style w:type="character" w:customStyle="1" w:styleId="CommentSubjectChar">
    <w:name w:val="Comment Subject Char"/>
    <w:basedOn w:val="CommentTextChar"/>
    <w:link w:val="CommentSubject"/>
    <w:uiPriority w:val="99"/>
    <w:semiHidden/>
    <w:rsid w:val="00763441"/>
    <w:rPr>
      <w:b/>
      <w:bCs/>
      <w:sz w:val="20"/>
      <w:szCs w:val="20"/>
    </w:rPr>
  </w:style>
  <w:style w:type="paragraph" w:styleId="BalloonText">
    <w:name w:val="Balloon Text"/>
    <w:basedOn w:val="Normal"/>
    <w:link w:val="BalloonTextChar"/>
    <w:uiPriority w:val="99"/>
    <w:semiHidden/>
    <w:unhideWhenUsed/>
    <w:rsid w:val="007634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441"/>
    <w:rPr>
      <w:rFonts w:ascii="Segoe UI" w:hAnsi="Segoe UI" w:cs="Segoe UI"/>
      <w:sz w:val="18"/>
      <w:szCs w:val="18"/>
    </w:rPr>
  </w:style>
  <w:style w:type="character" w:styleId="Hyperlink">
    <w:name w:val="Hyperlink"/>
    <w:basedOn w:val="DefaultParagraphFont"/>
    <w:uiPriority w:val="99"/>
    <w:unhideWhenUsed/>
    <w:rsid w:val="00EB4A4E"/>
    <w:rPr>
      <w:color w:val="0000FF" w:themeColor="hyperlink"/>
      <w:u w:val="single"/>
    </w:rPr>
  </w:style>
  <w:style w:type="paragraph" w:styleId="Header">
    <w:name w:val="header"/>
    <w:basedOn w:val="Normal"/>
    <w:link w:val="HeaderChar"/>
    <w:uiPriority w:val="99"/>
    <w:unhideWhenUsed/>
    <w:rsid w:val="00895A3D"/>
    <w:pPr>
      <w:tabs>
        <w:tab w:val="center" w:pos="4680"/>
        <w:tab w:val="right" w:pos="9360"/>
      </w:tabs>
    </w:pPr>
  </w:style>
  <w:style w:type="character" w:customStyle="1" w:styleId="HeaderChar">
    <w:name w:val="Header Char"/>
    <w:basedOn w:val="DefaultParagraphFont"/>
    <w:link w:val="Header"/>
    <w:uiPriority w:val="99"/>
    <w:rsid w:val="00895A3D"/>
  </w:style>
  <w:style w:type="paragraph" w:styleId="Footer">
    <w:name w:val="footer"/>
    <w:basedOn w:val="Normal"/>
    <w:link w:val="FooterChar"/>
    <w:uiPriority w:val="99"/>
    <w:unhideWhenUsed/>
    <w:rsid w:val="00895A3D"/>
    <w:pPr>
      <w:tabs>
        <w:tab w:val="center" w:pos="4680"/>
        <w:tab w:val="right" w:pos="9360"/>
      </w:tabs>
    </w:pPr>
  </w:style>
  <w:style w:type="character" w:customStyle="1" w:styleId="FooterChar">
    <w:name w:val="Footer Char"/>
    <w:basedOn w:val="DefaultParagraphFont"/>
    <w:link w:val="Footer"/>
    <w:uiPriority w:val="99"/>
    <w:rsid w:val="00895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ethubfound.m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Lorien Clemens</dc:creator>
  <cp:lastModifiedBy>Cori Eden</cp:lastModifiedBy>
  <cp:revision>2</cp:revision>
  <cp:lastPrinted>2019-05-15T00:44:00Z</cp:lastPrinted>
  <dcterms:created xsi:type="dcterms:W3CDTF">2019-05-16T22:01:00Z</dcterms:created>
  <dcterms:modified xsi:type="dcterms:W3CDTF">2019-05-16T22:01:00Z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2014-04-21T00:00:00Z</vt:filetime>
  </property>
  <property fmtid="{D5CDD505-2E9C-101B-9397-08002B2CF9AE}" pid="3" name="Creator">
    <vt:lpwstr>Microsoft® Word 2010</vt:lpwstr>
  </property>
  <property fmtid="{D5CDD505-2E9C-101B-9397-08002B2CF9AE}" pid="4" name="LastSaved">
    <vt:filetime>2016-03-29T00:00:00Z</vt:filetime>
  </property>
</Properties>
</file>